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61564B">
        <w:rPr>
          <w:snapToGrid/>
          <w:color w:val="000000" w:themeColor="text1"/>
          <w:sz w:val="24"/>
          <w:szCs w:val="24"/>
        </w:rPr>
        <w:t>23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61564B">
        <w:rPr>
          <w:snapToGrid/>
          <w:color w:val="000000" w:themeColor="text1"/>
          <w:sz w:val="24"/>
          <w:szCs w:val="24"/>
        </w:rPr>
        <w:t>12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61564B" w:rsidRDefault="00C7765C" w:rsidP="0061564B">
      <w:pPr>
        <w:jc w:val="center"/>
        <w:rPr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1564B" w:rsidRPr="0061564B">
        <w:rPr>
          <w:sz w:val="32"/>
          <w:szCs w:val="32"/>
        </w:rPr>
        <w:t xml:space="preserve">проектно-изыскательских работ по объекту  </w:t>
      </w:r>
      <w:r w:rsidR="00E215B8">
        <w:rPr>
          <w:b/>
        </w:rPr>
        <w:t>«</w:t>
      </w:r>
      <w:r w:rsidR="00E215B8" w:rsidRPr="00E215B8">
        <w:rPr>
          <w:sz w:val="32"/>
          <w:szCs w:val="32"/>
        </w:rPr>
        <w:t xml:space="preserve">Модернизация водопроводных сетей. </w:t>
      </w:r>
      <w:proofErr w:type="gramStart"/>
      <w:r w:rsidR="00E215B8" w:rsidRPr="00E215B8">
        <w:rPr>
          <w:sz w:val="32"/>
          <w:szCs w:val="32"/>
        </w:rPr>
        <w:t xml:space="preserve">Водопроводные сети для обеспечения водоснабжением детского оздоровительного лагеря «Волжский Артек»,  спортивно-оздоровительного лагеря «Политехник», спортивно-оздоровительного лагеря «Универсиада»,  спортивно-оздоровительного лагеря «Полет», «Санатория «Можайский-Самара»»  </w:t>
      </w:r>
      <w:r w:rsidR="0061564B" w:rsidRPr="0061564B">
        <w:rPr>
          <w:sz w:val="32"/>
          <w:szCs w:val="32"/>
        </w:rPr>
        <w:t xml:space="preserve"> для нужд ООО «Самарские коммунальные системы»  в 2023 г. </w:t>
      </w:r>
      <w:proofErr w:type="gramEnd"/>
    </w:p>
    <w:p w:rsidR="00BF3674" w:rsidRPr="0061564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E76F1" w:rsidRPr="0061564B">
        <w:rPr>
          <w:b/>
          <w:color w:val="000000" w:themeColor="text1"/>
          <w:sz w:val="32"/>
          <w:szCs w:val="32"/>
        </w:rPr>
        <w:t>6</w:t>
      </w:r>
      <w:r w:rsidR="00E215B8">
        <w:rPr>
          <w:b/>
          <w:color w:val="000000" w:themeColor="text1"/>
          <w:sz w:val="32"/>
          <w:szCs w:val="32"/>
        </w:rPr>
        <w:t>50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564B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61564B" w:rsidRPr="00F5377E" w:rsidRDefault="0061564B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564B" w:rsidRDefault="0061564B" w:rsidP="00E215B8">
            <w:pPr>
              <w:rPr>
                <w:b/>
              </w:rPr>
            </w:pPr>
            <w:r w:rsidRPr="0061564B">
              <w:rPr>
                <w:b/>
              </w:rPr>
              <w:t xml:space="preserve">Проектно-изыскательские работы по объекту  </w:t>
            </w:r>
            <w:r w:rsidR="00E215B8" w:rsidRPr="00E215B8">
              <w:rPr>
                <w:b/>
              </w:rPr>
              <w:t xml:space="preserve">по объекту </w:t>
            </w:r>
            <w:r w:rsidR="00E215B8">
              <w:rPr>
                <w:b/>
              </w:rPr>
              <w:t>«</w:t>
            </w:r>
            <w:r w:rsidR="00E215B8" w:rsidRPr="00E215B8">
              <w:rPr>
                <w:b/>
              </w:rPr>
              <w:t xml:space="preserve">Модернизация водопроводных сетей. </w:t>
            </w:r>
            <w:proofErr w:type="gramStart"/>
            <w:r w:rsidR="00E215B8" w:rsidRPr="00E215B8">
              <w:rPr>
                <w:b/>
              </w:rPr>
              <w:t>Водопроводные сети для обеспечения водоснабжением детского оздоровительного лагеря «Волжский Артек»,  спортивно-оздоровительного лагеря «Политехник», спортивно-оздоровительного лагеря «Универсиада»,  спортивно-оздоровительного лагеря «Полет»</w:t>
            </w:r>
            <w:r w:rsidR="00E215B8">
              <w:rPr>
                <w:b/>
              </w:rPr>
              <w:t>, «Санатория «Можайский-Самара»»</w:t>
            </w:r>
            <w:r w:rsidRPr="0061564B">
              <w:rPr>
                <w:b/>
              </w:rPr>
              <w:t xml:space="preserve"> </w:t>
            </w:r>
            <w:r w:rsidR="00E215B8">
              <w:rPr>
                <w:b/>
              </w:rPr>
              <w:t xml:space="preserve"> </w:t>
            </w:r>
            <w:r w:rsidRPr="0061564B">
              <w:rPr>
                <w:b/>
              </w:rPr>
              <w:t>в 2023 г.</w:t>
            </w:r>
            <w:proofErr w:type="gramEnd"/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215B8">
              <w:rPr>
                <w:b/>
                <w:sz w:val="20"/>
                <w:szCs w:val="20"/>
              </w:rPr>
              <w:t>3215277,78</w:t>
            </w:r>
            <w:r w:rsidR="0061564B">
              <w:rPr>
                <w:b/>
                <w:sz w:val="20"/>
                <w:szCs w:val="20"/>
              </w:rPr>
              <w:t xml:space="preserve">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513CB0">
              <w:rPr>
                <w:sz w:val="20"/>
              </w:rPr>
              <w:lastRenderedPageBreak/>
              <w:t>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4F18AF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закупочной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735BEE" w:rsidP="002D21B5">
    <w:pPr>
      <w:pStyle w:val="af8"/>
      <w:jc w:val="center"/>
    </w:pPr>
    <w:fldSimple w:instr=" PAGE   \* MERGEFORMAT ">
      <w:r w:rsidR="00E215B8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6F36-8278-48E2-A23D-5660EC29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14</Pages>
  <Words>4766</Words>
  <Characters>32488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360</cp:revision>
  <cp:lastPrinted>2019-02-04T06:44:00Z</cp:lastPrinted>
  <dcterms:created xsi:type="dcterms:W3CDTF">2019-02-07T06:22:00Z</dcterms:created>
  <dcterms:modified xsi:type="dcterms:W3CDTF">2022-12-22T10:32:00Z</dcterms:modified>
</cp:coreProperties>
</file>